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37" w:rsidRDefault="00D43D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1704"/>
            <wp:effectExtent l="19050" t="0" r="3175" b="0"/>
            <wp:docPr id="1" name="Рисунок 1" descr="C:\Users\Школа\Desktop\Приказ увольнени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каз увольнение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D9E" w:rsidRDefault="00D43D9E">
      <w:pPr>
        <w:rPr>
          <w:lang w:val="en-US"/>
        </w:rPr>
      </w:pPr>
    </w:p>
    <w:p w:rsidR="00D43D9E" w:rsidRDefault="00D43D9E">
      <w:pPr>
        <w:rPr>
          <w:lang w:val="en-US"/>
        </w:rPr>
      </w:pP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lastRenderedPageBreak/>
        <w:t>- профилактика физических, интеллектуальных и эмоциональных перегрузок и срывов, организация лечебно-оздоровительных мероприятий и психологически адекватной образовательной среды.</w:t>
      </w:r>
    </w:p>
    <w:p w:rsidR="00D43D9E" w:rsidRPr="00D43D9E" w:rsidRDefault="00D43D9E" w:rsidP="00D43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3D9E">
        <w:rPr>
          <w:rFonts w:ascii="Times New Roman" w:hAnsi="Times New Roman" w:cs="Times New Roman"/>
          <w:b/>
          <w:sz w:val="24"/>
          <w:szCs w:val="24"/>
        </w:rPr>
        <w:t xml:space="preserve">3. Организация деятельности и состав </w:t>
      </w:r>
      <w:proofErr w:type="spellStart"/>
      <w:r w:rsidRPr="00D43D9E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b/>
          <w:sz w:val="24"/>
          <w:szCs w:val="24"/>
        </w:rPr>
        <w:t>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3.1. Состав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утверждается приказом директора школы на три года.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D43D9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43D9E">
        <w:rPr>
          <w:rFonts w:ascii="Times New Roman" w:hAnsi="Times New Roman" w:cs="Times New Roman"/>
          <w:sz w:val="24"/>
          <w:szCs w:val="24"/>
        </w:rPr>
        <w:t xml:space="preserve"> деятельностью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осуществляется непосредственно директором школы.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3.3. Обследование ребенка специалистами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осуществляется по инициативе родителей или сотрудников школы. В случае инициативы сотрудников школы, должно быть получено согласие родителей (законных представителей)  на обследование ребенка.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При несогласии родителей со специалистами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должна проводиться работа по формированию у них адекватного понимания проблемы, исходя из интересов ребенка. Во всех случаях согласия родителей (законных представителей) должно быть подтверждено их заявлениями. Прием подростков старше 12 лет, обращавшихся к специалистам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>, допускается без сопровождения родителей.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3.4. Обследование ребенка должно осуществляться с учетом требований профессиональной этики. Специалисты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обязаны хранить профессиональную тайну, в том числе, соблюдать конфиденциальность заключения.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3.5. Обследование ребенка, проводится в присутствии родителей (законных представителей).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3.6.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имеет право затребовать следующие документы: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- свидетельство о рождении ребенка;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- подробную выписку из истории развития ребенка с заключениями врачей;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- педагогическое представлени</w:t>
      </w:r>
      <w:proofErr w:type="gramStart"/>
      <w:r w:rsidRPr="00D43D9E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D43D9E">
        <w:rPr>
          <w:rFonts w:ascii="Times New Roman" w:hAnsi="Times New Roman" w:cs="Times New Roman"/>
          <w:sz w:val="24"/>
          <w:szCs w:val="24"/>
        </w:rPr>
        <w:t>характеристику классного руководителя);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- письменные работы по русскому языку, математике, рисунки, иные результаты творческой и образовательной деятельности ребенка.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3.7. Результаты обследования ребенка протоколируются, отражаются в заключении, которое составляется коллегиально и является основанием для реализации соответствующих рекомендаций по обучению, воспитанию, лечению, а также социальной и трудовой адаптации. Все сведения заносятся в карту развития ребенка.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3.8. В диагностических сложных или конфликтных случаях специалисты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направляют ребенка в </w:t>
      </w:r>
      <w:proofErr w:type="gramStart"/>
      <w:r w:rsidRPr="00D43D9E">
        <w:rPr>
          <w:rFonts w:ascii="Times New Roman" w:hAnsi="Times New Roman" w:cs="Times New Roman"/>
          <w:sz w:val="24"/>
          <w:szCs w:val="24"/>
        </w:rPr>
        <w:t>муниципальную</w:t>
      </w:r>
      <w:proofErr w:type="gramEnd"/>
      <w:r w:rsidRPr="00D43D9E">
        <w:rPr>
          <w:rFonts w:ascii="Times New Roman" w:hAnsi="Times New Roman" w:cs="Times New Roman"/>
          <w:sz w:val="24"/>
          <w:szCs w:val="24"/>
        </w:rPr>
        <w:t xml:space="preserve"> ПМПК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3.9. Рекомендуемый состав </w:t>
      </w:r>
      <w:proofErr w:type="gramStart"/>
      <w:r w:rsidRPr="00D43D9E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  <w:r w:rsidRPr="00D43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>: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- опытные педагоги и/или воспитатели;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- учителя - логопеды;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- учителя – дефектологи;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- педагог - психолог;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- врач или медсестра.</w:t>
      </w:r>
    </w:p>
    <w:p w:rsidR="00D43D9E" w:rsidRPr="00D43D9E" w:rsidRDefault="00D43D9E" w:rsidP="00D43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3D9E">
        <w:rPr>
          <w:rFonts w:ascii="Times New Roman" w:hAnsi="Times New Roman" w:cs="Times New Roman"/>
          <w:b/>
          <w:sz w:val="24"/>
          <w:szCs w:val="24"/>
        </w:rPr>
        <w:t xml:space="preserve">4. Подготовка и проведение </w:t>
      </w:r>
      <w:proofErr w:type="gramStart"/>
      <w:r w:rsidRPr="00D43D9E">
        <w:rPr>
          <w:rFonts w:ascii="Times New Roman" w:hAnsi="Times New Roman" w:cs="Times New Roman"/>
          <w:b/>
          <w:sz w:val="24"/>
          <w:szCs w:val="24"/>
        </w:rPr>
        <w:t>школьного</w:t>
      </w:r>
      <w:proofErr w:type="gramEnd"/>
      <w:r w:rsidRPr="00D43D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3D9E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b/>
          <w:sz w:val="24"/>
          <w:szCs w:val="24"/>
        </w:rPr>
        <w:t>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4.1. Школьный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разделяются на плановые и внеплановые.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4.2. Периодичность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определяется реальным запросом школы на комплексное обследование детей с отклонениями в развитии.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4.3. Деятельность плановых консилиумов направлена </w:t>
      </w:r>
      <w:proofErr w:type="gramStart"/>
      <w:r w:rsidRPr="00D43D9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43D9E">
        <w:rPr>
          <w:rFonts w:ascii="Times New Roman" w:hAnsi="Times New Roman" w:cs="Times New Roman"/>
          <w:sz w:val="24"/>
          <w:szCs w:val="24"/>
        </w:rPr>
        <w:t>: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- анализ процесса выявления детей «группы риска», а также ее количественного и качественного состава (учащиеся классов коррекционно-развивающего обучения, дети с признаками школьной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>, неуспевающие и слабоуспевающие дети);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lastRenderedPageBreak/>
        <w:t xml:space="preserve">- определение путей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психолого-медико-психологического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сопровождения учащихся с трудностями адаптации в данных образовательных условиях.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4.4. Внеплановые консилиумы собираются по запросам специалистов, непосредственно работающих с ребенком. Поводом для проведения внепланового школьного ПМПК является: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- выявление или возникновение новых обстоятельств, отрицательно влияющих на развитие ребенка.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>4.5. В течени</w:t>
      </w:r>
      <w:proofErr w:type="gramStart"/>
      <w:r w:rsidRPr="00D43D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43D9E">
        <w:rPr>
          <w:rFonts w:ascii="Times New Roman" w:hAnsi="Times New Roman" w:cs="Times New Roman"/>
          <w:sz w:val="24"/>
          <w:szCs w:val="24"/>
        </w:rPr>
        <w:t xml:space="preserve"> 3 дней с момента поступления запроса на диагностическое обследование ребенка председатель школьного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согласовывает итоги вопроса с родителями, и, при отсутствии возражений с их стороны, организует проведение планового или внепланового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>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D43D9E">
        <w:rPr>
          <w:rFonts w:ascii="Times New Roman" w:hAnsi="Times New Roman" w:cs="Times New Roman"/>
          <w:sz w:val="24"/>
          <w:szCs w:val="24"/>
        </w:rPr>
        <w:t>Школьный</w:t>
      </w:r>
      <w:proofErr w:type="gramEnd"/>
      <w:r w:rsidRPr="00D43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проводится под руководством председателя, а в его отсутствие заместителем председателя, назначенного председателем или руководителем школы.</w:t>
      </w:r>
    </w:p>
    <w:p w:rsidR="00D43D9E" w:rsidRPr="00D43D9E" w:rsidRDefault="00D43D9E" w:rsidP="00D43D9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 w:rsidRPr="00D43D9E">
        <w:rPr>
          <w:rFonts w:ascii="Times New Roman" w:hAnsi="Times New Roman" w:cs="Times New Roman"/>
          <w:sz w:val="24"/>
          <w:szCs w:val="24"/>
        </w:rPr>
        <w:t xml:space="preserve">Результаты школьного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доводятся до сведения родителей  (законных представителей).</w:t>
      </w:r>
      <w:proofErr w:type="gramEnd"/>
      <w:r w:rsidRPr="00D43D9E">
        <w:rPr>
          <w:rFonts w:ascii="Times New Roman" w:hAnsi="Times New Roman" w:cs="Times New Roman"/>
          <w:sz w:val="24"/>
          <w:szCs w:val="24"/>
        </w:rPr>
        <w:t xml:space="preserve"> Предложенные рекомендации реализуются только при отсутствии возражения родителей (законных представителей).</w:t>
      </w:r>
    </w:p>
    <w:p w:rsidR="00D43D9E" w:rsidRPr="00D43D9E" w:rsidRDefault="00D43D9E" w:rsidP="00D43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3D9E">
        <w:rPr>
          <w:rFonts w:ascii="Times New Roman" w:hAnsi="Times New Roman" w:cs="Times New Roman"/>
          <w:b/>
          <w:sz w:val="24"/>
          <w:szCs w:val="24"/>
        </w:rPr>
        <w:t xml:space="preserve">5. Обязанности участников </w:t>
      </w:r>
      <w:proofErr w:type="spellStart"/>
      <w:r w:rsidRPr="00D43D9E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b/>
          <w:sz w:val="24"/>
          <w:szCs w:val="24"/>
        </w:rPr>
        <w:t>.</w:t>
      </w:r>
    </w:p>
    <w:p w:rsidR="00D43D9E" w:rsidRPr="00D43D9E" w:rsidRDefault="00D43D9E" w:rsidP="00D43D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3073"/>
        <w:gridCol w:w="6923"/>
      </w:tblGrid>
      <w:tr w:rsidR="00D43D9E" w:rsidRPr="00D43D9E" w:rsidTr="00D875C5">
        <w:tc>
          <w:tcPr>
            <w:tcW w:w="1537" w:type="pct"/>
          </w:tcPr>
          <w:p w:rsidR="00D43D9E" w:rsidRPr="00D43D9E" w:rsidRDefault="00D43D9E" w:rsidP="00D8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63" w:type="pct"/>
          </w:tcPr>
          <w:p w:rsidR="00D43D9E" w:rsidRPr="00D43D9E" w:rsidRDefault="00D43D9E" w:rsidP="00D8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Обязанности</w:t>
            </w:r>
          </w:p>
        </w:tc>
      </w:tr>
      <w:tr w:rsidR="00D43D9E" w:rsidRPr="00D43D9E" w:rsidTr="00D875C5">
        <w:tc>
          <w:tcPr>
            <w:tcW w:w="1537" w:type="pct"/>
          </w:tcPr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(председатель) </w:t>
            </w:r>
            <w:proofErr w:type="gramStart"/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D43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3463" w:type="pct"/>
          </w:tcPr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работу </w:t>
            </w:r>
            <w:proofErr w:type="spellStart"/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- обеспечивает систематичность заседания;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- формирует состав участников для очередного заседания;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- формирует состав учащихся, которые обсуждаются или приглашаются на заседание;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 xml:space="preserve">- координирует связи </w:t>
            </w:r>
            <w:proofErr w:type="spellStart"/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D43D9E">
              <w:rPr>
                <w:rFonts w:ascii="Times New Roman" w:hAnsi="Times New Roman" w:cs="Times New Roman"/>
                <w:sz w:val="24"/>
                <w:szCs w:val="24"/>
              </w:rPr>
              <w:t xml:space="preserve"> с участниками образовательного процесса, структурными подразделениями школы;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контролирует выполнение рекомендаций </w:t>
            </w:r>
            <w:proofErr w:type="spellStart"/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D9E" w:rsidRPr="00D43D9E" w:rsidTr="00D875C5">
        <w:tc>
          <w:tcPr>
            <w:tcW w:w="1537" w:type="pct"/>
          </w:tcPr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руководитель/воспитатель</w:t>
            </w:r>
          </w:p>
        </w:tc>
        <w:tc>
          <w:tcPr>
            <w:tcW w:w="3463" w:type="pct"/>
          </w:tcPr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- организуют сбор диагностических данных на подготовительном этапе;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- обобщают, систематизируют полученные диагностические данные, готовят аналитические материалы, формулируют выводы, гипотезы;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- вырабатывают предварительные рекомендации;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- дают характеристику неблагополучным семьям;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D9E" w:rsidRPr="00D43D9E" w:rsidTr="00D875C5">
        <w:tc>
          <w:tcPr>
            <w:tcW w:w="1537" w:type="pct"/>
          </w:tcPr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классах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463" w:type="pct"/>
          </w:tcPr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- дают развернутую педагогическую характеристику на  ученика/воспитанника по определенной форме;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- формулируют педагогические гипотезы, выводы, рекомендации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D9E" w:rsidRPr="00D43D9E" w:rsidTr="00D875C5">
        <w:tc>
          <w:tcPr>
            <w:tcW w:w="1537" w:type="pct"/>
          </w:tcPr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3463" w:type="pct"/>
          </w:tcPr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- информируют о состоянии здоровья учащегося;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- дают рекомендации по режиму жизнедеятельности ребенка;</w:t>
            </w:r>
          </w:p>
          <w:p w:rsidR="00D43D9E" w:rsidRPr="00D43D9E" w:rsidRDefault="00D43D9E" w:rsidP="00D8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9E">
              <w:rPr>
                <w:rFonts w:ascii="Times New Roman" w:hAnsi="Times New Roman" w:cs="Times New Roman"/>
                <w:sz w:val="24"/>
                <w:szCs w:val="24"/>
              </w:rPr>
              <w:t>- обеспечивают и контролируют направление на консультацию к медицинскому специалисту (по рекомендации консилиума либо по мере необходимости)</w:t>
            </w:r>
          </w:p>
        </w:tc>
      </w:tr>
    </w:tbl>
    <w:p w:rsidR="00D43D9E" w:rsidRPr="00D43D9E" w:rsidRDefault="00D43D9E" w:rsidP="00D43D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3D9E" w:rsidRPr="00D43D9E" w:rsidRDefault="00D43D9E" w:rsidP="00D43D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3D9E" w:rsidRPr="00D43D9E" w:rsidRDefault="00D43D9E" w:rsidP="00D43D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3D9E">
        <w:rPr>
          <w:rFonts w:ascii="Times New Roman" w:hAnsi="Times New Roman" w:cs="Times New Roman"/>
          <w:b/>
          <w:sz w:val="24"/>
          <w:szCs w:val="24"/>
        </w:rPr>
        <w:t xml:space="preserve">6. Документация и отчетность </w:t>
      </w:r>
      <w:proofErr w:type="spellStart"/>
      <w:r w:rsidRPr="00D43D9E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b/>
          <w:sz w:val="24"/>
          <w:szCs w:val="24"/>
        </w:rPr>
        <w:t>.</w:t>
      </w:r>
    </w:p>
    <w:p w:rsidR="00D43D9E" w:rsidRPr="00D43D9E" w:rsidRDefault="00D43D9E" w:rsidP="00D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t xml:space="preserve">6.1. Протоколы заседаний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>.</w:t>
      </w:r>
    </w:p>
    <w:p w:rsidR="00D43D9E" w:rsidRPr="00D43D9E" w:rsidRDefault="00D43D9E" w:rsidP="00D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D9E">
        <w:rPr>
          <w:rFonts w:ascii="Times New Roman" w:hAnsi="Times New Roman" w:cs="Times New Roman"/>
          <w:sz w:val="24"/>
          <w:szCs w:val="24"/>
        </w:rPr>
        <w:lastRenderedPageBreak/>
        <w:t xml:space="preserve">6.2. Рекомендации </w:t>
      </w:r>
      <w:proofErr w:type="spellStart"/>
      <w:r w:rsidRPr="00D43D9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3D9E">
        <w:rPr>
          <w:rFonts w:ascii="Times New Roman" w:hAnsi="Times New Roman" w:cs="Times New Roman"/>
          <w:sz w:val="24"/>
          <w:szCs w:val="24"/>
        </w:rPr>
        <w:t xml:space="preserve"> доводятся до администрации на совещании при директоре, затем выносятся на педагогические советы, оперативные совещания с педагогическим коллективом.</w:t>
      </w:r>
    </w:p>
    <w:p w:rsidR="00D43D9E" w:rsidRPr="00D43D9E" w:rsidRDefault="00D43D9E" w:rsidP="00D43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D9E" w:rsidRPr="00D43D9E" w:rsidRDefault="00D43D9E">
      <w:pPr>
        <w:rPr>
          <w:rFonts w:ascii="Times New Roman" w:hAnsi="Times New Roman" w:cs="Times New Roman"/>
          <w:sz w:val="24"/>
          <w:szCs w:val="24"/>
        </w:rPr>
      </w:pPr>
    </w:p>
    <w:p w:rsidR="00D43D9E" w:rsidRPr="00D43D9E" w:rsidRDefault="00D43D9E">
      <w:pPr>
        <w:rPr>
          <w:rFonts w:ascii="Times New Roman" w:hAnsi="Times New Roman" w:cs="Times New Roman"/>
          <w:sz w:val="24"/>
          <w:szCs w:val="24"/>
        </w:rPr>
      </w:pPr>
    </w:p>
    <w:p w:rsidR="00D43D9E" w:rsidRPr="00D43D9E" w:rsidRDefault="00D43D9E">
      <w:pPr>
        <w:rPr>
          <w:rFonts w:ascii="Times New Roman" w:hAnsi="Times New Roman" w:cs="Times New Roman"/>
          <w:sz w:val="24"/>
          <w:szCs w:val="24"/>
        </w:rPr>
      </w:pPr>
    </w:p>
    <w:p w:rsidR="00D43D9E" w:rsidRPr="00D43D9E" w:rsidRDefault="00D43D9E">
      <w:pPr>
        <w:rPr>
          <w:rFonts w:ascii="Times New Roman" w:hAnsi="Times New Roman" w:cs="Times New Roman"/>
          <w:sz w:val="24"/>
          <w:szCs w:val="24"/>
        </w:rPr>
      </w:pPr>
    </w:p>
    <w:p w:rsidR="00D43D9E" w:rsidRPr="00D43D9E" w:rsidRDefault="00D43D9E">
      <w:pPr>
        <w:rPr>
          <w:rFonts w:ascii="Times New Roman" w:hAnsi="Times New Roman" w:cs="Times New Roman"/>
          <w:sz w:val="24"/>
          <w:szCs w:val="24"/>
        </w:rPr>
      </w:pPr>
    </w:p>
    <w:p w:rsidR="00D43D9E" w:rsidRPr="00D43D9E" w:rsidRDefault="00D43D9E">
      <w:pPr>
        <w:rPr>
          <w:rFonts w:ascii="Times New Roman" w:hAnsi="Times New Roman" w:cs="Times New Roman"/>
          <w:sz w:val="24"/>
          <w:szCs w:val="24"/>
        </w:rPr>
      </w:pPr>
    </w:p>
    <w:p w:rsidR="00D43D9E" w:rsidRPr="00D43D9E" w:rsidRDefault="00D43D9E">
      <w:pPr>
        <w:rPr>
          <w:rFonts w:ascii="Times New Roman" w:hAnsi="Times New Roman" w:cs="Times New Roman"/>
          <w:sz w:val="24"/>
          <w:szCs w:val="24"/>
        </w:rPr>
      </w:pPr>
    </w:p>
    <w:p w:rsidR="00D43D9E" w:rsidRPr="00D43D9E" w:rsidRDefault="00D43D9E" w:rsidP="00D43D9E">
      <w:pPr>
        <w:ind w:hanging="567"/>
        <w:rPr>
          <w:rFonts w:ascii="Times New Roman" w:hAnsi="Times New Roman" w:cs="Times New Roman"/>
          <w:sz w:val="24"/>
          <w:szCs w:val="24"/>
        </w:rPr>
      </w:pPr>
    </w:p>
    <w:sectPr w:rsidR="00D43D9E" w:rsidRPr="00D43D9E" w:rsidSect="00D43D9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43D9E"/>
    <w:rsid w:val="00935D37"/>
    <w:rsid w:val="00D4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D9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3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2020-10-02T04:49:00Z</dcterms:created>
  <dcterms:modified xsi:type="dcterms:W3CDTF">2020-10-02T04:51:00Z</dcterms:modified>
</cp:coreProperties>
</file>